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89" w:rsidRPr="007D3D02" w:rsidRDefault="003E2B89" w:rsidP="00213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2B89" w:rsidRPr="007D3D02" w:rsidRDefault="003E2B89" w:rsidP="00213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3A4B" w:rsidRPr="008C0EEA" w:rsidRDefault="00DF78FA" w:rsidP="00213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E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834DDC" wp14:editId="074ED4CE">
            <wp:simplePos x="0" y="0"/>
            <wp:positionH relativeFrom="column">
              <wp:posOffset>43815</wp:posOffset>
            </wp:positionH>
            <wp:positionV relativeFrom="paragraph">
              <wp:posOffset>-540385</wp:posOffset>
            </wp:positionV>
            <wp:extent cx="5854700" cy="1474470"/>
            <wp:effectExtent l="0" t="0" r="0" b="0"/>
            <wp:wrapThrough wrapText="bothSides">
              <wp:wrapPolygon edited="0">
                <wp:start x="0" y="0"/>
                <wp:lineTo x="0" y="21209"/>
                <wp:lineTo x="21506" y="21209"/>
                <wp:lineTo x="215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A4B" w:rsidRPr="008C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ПРЕСС-РЕЛИЗ</w:t>
      </w:r>
    </w:p>
    <w:p w:rsidR="003E2B89" w:rsidRPr="008C0EEA" w:rsidRDefault="003E2B89" w:rsidP="00213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FCB" w:rsidRDefault="008C0EEA" w:rsidP="004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Нижегородской области стартует </w:t>
      </w:r>
    </w:p>
    <w:p w:rsidR="008C0EEA" w:rsidRPr="008C0EEA" w:rsidRDefault="008C0EEA" w:rsidP="004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акселерационная программа «Формула роста»</w:t>
      </w:r>
      <w:bookmarkStart w:id="0" w:name="_GoBack"/>
      <w:bookmarkEnd w:id="0"/>
    </w:p>
    <w:p w:rsidR="008C0EEA" w:rsidRPr="008C0EEA" w:rsidRDefault="008C0EEA" w:rsidP="004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A4B" w:rsidRPr="00F14F9F" w:rsidRDefault="008C0EEA" w:rsidP="008C0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Фонд </w:t>
      </w:r>
      <w:r w:rsidRPr="00F1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региональных</w:t>
      </w:r>
      <w:r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социальных программ «Наше будущее» </w:t>
      </w:r>
      <w:r w:rsid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и </w:t>
      </w:r>
      <w:r w:rsidR="00213A4B"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«Центр</w:t>
      </w:r>
      <w:r w:rsid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213A4B"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предпринимательства НИУ ВШЭ </w:t>
      </w:r>
      <w:r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–</w:t>
      </w:r>
      <w:r w:rsidR="00213A4B"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Нижний Новгород» запускают акселерационную программу «Формула роста» для социальных предпринимателей Нижегородской области</w:t>
      </w:r>
      <w:r w:rsidRPr="00F14F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. </w:t>
      </w:r>
    </w:p>
    <w:p w:rsidR="002F090C" w:rsidRPr="008C0EEA" w:rsidRDefault="002F090C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BE3919" w:rsidRPr="008C0EEA" w:rsidRDefault="005201B9" w:rsidP="00BE3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Программа стартует </w:t>
      </w:r>
      <w:r w:rsidR="002F090C" w:rsidRPr="008C0E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22</w:t>
      </w:r>
      <w:r w:rsidR="00213A4B" w:rsidRPr="008C0E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мая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="00BE3919" w:rsidRPr="008C0EE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лавная задача – содействовать быстрому качественному росту бизнеса каждого участника программы и масштабировать социальный эффект от их деятельности.</w:t>
      </w:r>
    </w:p>
    <w:p w:rsidR="002F090C" w:rsidRPr="008C0EEA" w:rsidRDefault="002F090C" w:rsidP="00BE3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</w:p>
    <w:p w:rsidR="007D3D02" w:rsidRPr="008C0EEA" w:rsidRDefault="007D3D02" w:rsidP="007D3D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Нижний Новгород </w:t>
      </w:r>
      <w:r w:rsidR="005201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 город в России, в котором фонд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будущее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 акселератор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Формула роста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2018 году 16 выпускников программы в Калининграде создали более 40 </w:t>
      </w:r>
      <w:r w:rsidR="00520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новых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рабочих мест, увеличили свой среднегодовой оборот </w:t>
      </w:r>
      <w:r w:rsidR="00A65409"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среднем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>на 18%</w:t>
      </w:r>
      <w:r w:rsidR="00A65409" w:rsidRPr="008C0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социальный эффект от своей деятельности более чем на 20%.  </w:t>
      </w:r>
    </w:p>
    <w:p w:rsidR="00A65409" w:rsidRPr="008C0EEA" w:rsidRDefault="00A65409" w:rsidP="007D3D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919" w:rsidRPr="008C0EEA" w:rsidRDefault="005201B9" w:rsidP="007D3D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7D3D02" w:rsidRPr="008C0E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 в</w:t>
      </w:r>
      <w:r w:rsidR="007D3D02" w:rsidRPr="008C0E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3919" w:rsidRPr="008C0E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необходимо оставить</w:t>
      </w:r>
      <w:r w:rsidR="007D3D02" w:rsidRPr="008C0E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3D02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заявку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сайте: </w:t>
      </w:r>
      <w:hyperlink r:id="rId8" w:history="1">
        <w:r w:rsidR="00BE3919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BE3919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E3919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formularostann</w:t>
        </w:r>
        <w:r w:rsidR="00BE3919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E3919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3919" w:rsidRPr="008C0EEA" w:rsidRDefault="00BE3919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E722BB" w:rsidRPr="008C0EEA" w:rsidRDefault="00E722BB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Приглашаем </w:t>
      </w:r>
      <w:r w:rsidR="003E2B89"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Вас </w:t>
      </w:r>
      <w:r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на презентацию </w:t>
      </w:r>
      <w:r w:rsidR="003E2B89"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программы </w:t>
      </w:r>
      <w:r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потенциальным участникам, которая состоится 22 мая в 14.00 по адресу: ул. Родионова 136, ауд</w:t>
      </w:r>
      <w:r w:rsidR="00232B5E"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.</w:t>
      </w:r>
      <w:r w:rsidRPr="008C0EE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102</w:t>
      </w:r>
      <w:r w:rsidR="005201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E2B89" w:rsidRPr="008C0EEA" w:rsidRDefault="003E2B89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32B5E" w:rsidRPr="008C0EEA" w:rsidRDefault="003E2B89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Программу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Формула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роста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Нижнем Новгороде 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представят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E3919" w:rsidRPr="008C0EEA" w:rsidRDefault="00BE3919" w:rsidP="00213A4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5409" w:rsidRPr="008C0EEA" w:rsidRDefault="00A65409" w:rsidP="00A65409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Екатерина Прохорова, Центр предпринимательства НИУ ВШЭ – НН (г. Нижний Новгород)</w:t>
      </w:r>
      <w:r w:rsidR="005201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2B5E" w:rsidRPr="008C0EEA" w:rsidRDefault="00232B5E" w:rsidP="007D3D0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Ольга Шлыкова, Фонд региональных социальных программ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Наше будущее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 Москва)</w:t>
      </w:r>
      <w:r w:rsidR="007D3D02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2B5E" w:rsidRPr="008C0EEA" w:rsidRDefault="00232B5E" w:rsidP="007D3D0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Евгений Лёвкин, ООО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 предпринимат</w:t>
      </w:r>
      <w:r w:rsidR="003E2B8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ельства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 Москва)</w:t>
      </w:r>
      <w:r w:rsidR="007D3D02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2B89" w:rsidRPr="008C0EEA" w:rsidRDefault="003E2B89" w:rsidP="003E2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44E" w:rsidRPr="008C0EEA" w:rsidRDefault="00213A4B" w:rsidP="00BF1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Программа акселерации социальных предпринимателей «Формула роста» созд</w:t>
      </w:r>
      <w:r w:rsidR="007D3D02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базе методики в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сероссийской </w:t>
      </w:r>
      <w:r w:rsidR="00BE3919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акселерационной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hyperlink r:id="rId9" w:history="1">
        <w:r w:rsidR="00BE3919" w:rsidRPr="008C0E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ScaleUp</w:t>
        </w:r>
        <w:r w:rsidRPr="008C0EE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,</w:t>
        </w:r>
      </w:hyperlink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разработанной ООО 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 предпринимательства</w:t>
      </w:r>
      <w:r w:rsidR="009A0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F144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Начиная 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BF144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года уже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набора </w:t>
      </w:r>
      <w:hyperlink r:id="rId10" w:history="1">
        <w:r w:rsidR="007D3D02" w:rsidRPr="008C0EEA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Scale</w:t>
        </w:r>
        <w:r w:rsidRPr="008C0EEA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Up</w:t>
        </w:r>
      </w:hyperlink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завершены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10 городах России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создано 430 рабочих мест, а среднегодовой оборотов компаний-участниц увеличился в среднем </w:t>
      </w:r>
      <w:r w:rsidR="00232B5E"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53%.</w:t>
      </w:r>
    </w:p>
    <w:p w:rsidR="00232B5E" w:rsidRPr="008C0EEA" w:rsidRDefault="00232B5E" w:rsidP="004F11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16F" w:rsidRDefault="00154C60" w:rsidP="004F11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Контакты</w:t>
      </w:r>
      <w:r w:rsidR="000D75F4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D33766" w:rsidRPr="008C0EEA">
        <w:rPr>
          <w:rFonts w:ascii="Times New Roman" w:hAnsi="Times New Roman" w:cs="Times New Roman"/>
          <w:i/>
          <w:sz w:val="28"/>
          <w:szCs w:val="28"/>
        </w:rPr>
        <w:t>СМИ</w:t>
      </w:r>
      <w:r w:rsidR="007D3D02" w:rsidRPr="008C0EEA">
        <w:rPr>
          <w:rFonts w:ascii="Times New Roman" w:hAnsi="Times New Roman" w:cs="Times New Roman"/>
          <w:i/>
          <w:sz w:val="28"/>
          <w:szCs w:val="28"/>
        </w:rPr>
        <w:t xml:space="preserve"> и регистрации на презентацию 22 мая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A0552" w:rsidRPr="008C0EEA" w:rsidRDefault="009A0552" w:rsidP="004F11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3A4B" w:rsidRDefault="00213A4B" w:rsidP="0021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Руководитель программы</w:t>
      </w:r>
    </w:p>
    <w:p w:rsidR="009A0552" w:rsidRPr="008C0EEA" w:rsidRDefault="009A0552" w:rsidP="0021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A4B" w:rsidRPr="008C0EEA" w:rsidRDefault="00213A4B" w:rsidP="0021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Екатерина Прохорова</w:t>
      </w:r>
    </w:p>
    <w:p w:rsidR="009A0552" w:rsidRDefault="00213A4B" w:rsidP="0021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Телефон: +7 (915) 958-79-66</w:t>
      </w:r>
    </w:p>
    <w:p w:rsidR="00213A4B" w:rsidRPr="008C0EEA" w:rsidRDefault="00213A4B" w:rsidP="00213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0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E-mail: </w:t>
      </w:r>
      <w:hyperlink r:id="rId11" w:history="1">
        <w:r w:rsidR="0076090A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="0076090A" w:rsidRPr="008C0EE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76090A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formularostann</w:t>
        </w:r>
        <w:r w:rsidR="0076090A" w:rsidRPr="008C0EE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76090A" w:rsidRPr="008C0E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A0552" w:rsidRDefault="009A0552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b/>
          <w:bCs/>
          <w:color w:val="272727"/>
          <w:sz w:val="24"/>
        </w:rPr>
        <w:t>Справочная информация о Фонде «Наше будущее</w:t>
      </w:r>
      <w:r w:rsidRPr="009A0552">
        <w:rPr>
          <w:rFonts w:ascii="Times New Roman" w:eastAsia="Times New Roman" w:hAnsi="Times New Roman" w:cs="Times New Roman"/>
          <w:b/>
          <w:bCs/>
          <w:color w:val="000000"/>
          <w:sz w:val="24"/>
        </w:rPr>
        <w:t>»</w:t>
      </w:r>
    </w:p>
    <w:p w:rsidR="00213A4B" w:rsidRPr="009A0552" w:rsidRDefault="00213A4B" w:rsidP="00213A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Фонд региональных социальных программ «Наше будущее» </w:t>
      </w:r>
      <w:hyperlink r:id="rId12" w:history="1">
        <w:r w:rsidRPr="009A055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www.nb-fund.ru</w:t>
        </w:r>
      </w:hyperlink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 создан в 2007 году по инициативе крупного бизнесмена Вагита Алекперова с целью развития социального предпринимательства на территории России. Фонд ведет работу по поиску наиболее перспективных инновационных идей и проектов, их эффективной реализации на практике. За одиннадцать лет в рамках Всероссийского конкурса «Социальный предприниматель» Фондом поддержаны </w:t>
      </w:r>
      <w:r w:rsidRPr="009A0552">
        <w:rPr>
          <w:rFonts w:ascii="Times New Roman" w:eastAsia="Times New Roman" w:hAnsi="Times New Roman" w:cs="Times New Roman"/>
          <w:i/>
          <w:iCs/>
          <w:color w:val="000000"/>
          <w:sz w:val="24"/>
        </w:rPr>
        <w:t>234 проектов из 56 регионов на общую сумму 601,3 млн руб</w:t>
      </w: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. Финансирование выделяется в виде беспроцентных целевых займов. </w:t>
      </w: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За вклад в развитие и продвижение социального предпринимательства Фонд проводит Премию «Импульс добра», предоставляет социальным предпринимателям консалтинговую и информационную поддержку, ведет информационно-аналитический портал «Новый бизнес: социальное предпринимательство» </w:t>
      </w:r>
      <w:hyperlink r:id="rId13" w:history="1">
        <w:r w:rsidRPr="009A055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www.nb-forum.ru</w:t>
        </w:r>
      </w:hyperlink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, разрабатывает образовательные программы и законодательные инициативы в области социального предпринимательства. </w:t>
      </w: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В 2013 году по инициативе Фонда был запущен проект «Больше, чем покупка!», нацеленный на предоставление социальным предпринимателям доступа в широкий ритейл. Продажа товаров социальных предпринимателей в рамках проекта «Больше, чем покупка!» осуществляется на конкурсной основе. </w:t>
      </w: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В 2014 году Фондом запущена Лаборатория социального предпринимательства, которая внедряет различные формы обучения социальному бизнесу, включая вебинары, тематические курсы и программы дополнительного образования. Лабораторией проведено более 150 образовательных вебинаров с социальными предпринимателями, международными и российскими экспертами.</w:t>
      </w:r>
    </w:p>
    <w:p w:rsidR="00213A4B" w:rsidRPr="009A0552" w:rsidRDefault="00213A4B" w:rsidP="00213A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b/>
          <w:bCs/>
          <w:color w:val="272727"/>
          <w:sz w:val="24"/>
        </w:rPr>
        <w:t xml:space="preserve">Справочная информация об ООО </w:t>
      </w:r>
      <w:r w:rsidR="00154C60">
        <w:rPr>
          <w:rFonts w:ascii="Times New Roman" w:eastAsia="Times New Roman" w:hAnsi="Times New Roman" w:cs="Times New Roman"/>
          <w:b/>
          <w:bCs/>
          <w:color w:val="272727"/>
          <w:sz w:val="24"/>
        </w:rPr>
        <w:t>«</w:t>
      </w:r>
      <w:r w:rsidRPr="009A0552">
        <w:rPr>
          <w:rFonts w:ascii="Times New Roman" w:eastAsia="Times New Roman" w:hAnsi="Times New Roman" w:cs="Times New Roman"/>
          <w:b/>
          <w:bCs/>
          <w:color w:val="272727"/>
          <w:sz w:val="24"/>
        </w:rPr>
        <w:t>Центр предпринимательства</w:t>
      </w:r>
      <w:r w:rsidR="00154C60">
        <w:rPr>
          <w:rFonts w:ascii="Times New Roman" w:eastAsia="Times New Roman" w:hAnsi="Times New Roman" w:cs="Times New Roman"/>
          <w:b/>
          <w:bCs/>
          <w:color w:val="272727"/>
          <w:sz w:val="24"/>
        </w:rPr>
        <w:t>»</w:t>
      </w:r>
      <w:r w:rsidRPr="009A0552">
        <w:rPr>
          <w:rFonts w:ascii="Times New Roman" w:eastAsia="Times New Roman" w:hAnsi="Times New Roman" w:cs="Times New Roman"/>
          <w:b/>
          <w:bCs/>
          <w:color w:val="272727"/>
          <w:sz w:val="24"/>
        </w:rPr>
        <w:t>, г. Москва</w:t>
      </w:r>
    </w:p>
    <w:p w:rsidR="00213A4B" w:rsidRPr="009A0552" w:rsidRDefault="00213A4B" w:rsidP="00213A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3A4B" w:rsidRPr="009A0552" w:rsidRDefault="000D75F4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4" w:history="1">
        <w:r w:rsidR="00213A4B" w:rsidRPr="009A0552">
          <w:rPr>
            <w:rStyle w:val="a4"/>
            <w:rFonts w:ascii="Times New Roman" w:eastAsia="Times New Roman" w:hAnsi="Times New Roman" w:cs="Times New Roman"/>
            <w:i/>
            <w:iCs/>
            <w:sz w:val="24"/>
          </w:rPr>
          <w:t>ООО «Центр Предпринимательства»</w:t>
        </w:r>
      </w:hyperlink>
      <w:r w:rsidR="00213A4B"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 – частный институт развития, который с 2002 года ведет системную работу по развитию предпринимательства и предпринимательской культуры в России и способствует развитию предпринимательского сообщества и экосистемы предпринимательства.</w:t>
      </w: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Деятельность Центра предпринимательства направлена на обучение предпринимателей и проведение мероприятий, создающих платформу для общения и обмена опытом, совершенствование преподавания предпринимательства в российской высшей школе, а также на развитие общей предпринимательской культуры и популяризацию предпринимательской карьеры среди молодежи. Центр предпринимательства является </w:t>
      </w: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lastRenderedPageBreak/>
        <w:t xml:space="preserve">официальным организатором Всемирной недели предпринимательства и официальным представителем главного организатора Всемирного предпринимательского конгресса в России, а также представляет Россию в Альянсе молодых предпринимателей стран «Большой двадцатки». </w:t>
      </w: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В 2008 году Центр предпринимательства учредил Национальную Ассоциацию обучения предпринимательству (РАОП), которая занимается продвижением и лоббированием вопросов в сфере обучения предпринимательству в России. Центр активно участвует в развитии предпринимательской экосистемы регионов посредством программы акселерации для действующих предпринимателей ScaleUp. Акселерационная программа ScaleUp разработана ООО «Центр Предпринимательства» на базе лучшего международного и российского опыта создания подобных программ.</w:t>
      </w:r>
    </w:p>
    <w:p w:rsidR="00213A4B" w:rsidRPr="009A0552" w:rsidRDefault="00213A4B" w:rsidP="00213A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3A4B" w:rsidRPr="009A0552" w:rsidRDefault="00213A4B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b/>
          <w:bCs/>
          <w:color w:val="272727"/>
          <w:sz w:val="24"/>
        </w:rPr>
        <w:t>Справочная информация о Центре предпринимательства НИУ ВШЭ</w:t>
      </w:r>
      <w:r w:rsidRPr="009A055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НН</w:t>
      </w:r>
    </w:p>
    <w:p w:rsidR="00213A4B" w:rsidRPr="009A0552" w:rsidRDefault="00213A4B" w:rsidP="00213A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3A4B" w:rsidRPr="009A0552" w:rsidRDefault="000D75F4" w:rsidP="0021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15" w:history="1">
        <w:r w:rsidR="00213A4B" w:rsidRPr="009A0552">
          <w:rPr>
            <w:rStyle w:val="a4"/>
            <w:rFonts w:ascii="Times New Roman" w:eastAsia="Times New Roman" w:hAnsi="Times New Roman" w:cs="Times New Roman"/>
            <w:i/>
            <w:iCs/>
            <w:sz w:val="24"/>
          </w:rPr>
          <w:t>Центр предпринимательства</w:t>
        </w:r>
      </w:hyperlink>
      <w:r w:rsidR="00213A4B"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 </w:t>
      </w:r>
      <w:r w:rsidR="00154C60">
        <w:rPr>
          <w:rFonts w:ascii="Times New Roman" w:eastAsia="Times New Roman" w:hAnsi="Times New Roman" w:cs="Times New Roman"/>
          <w:i/>
          <w:iCs/>
          <w:color w:val="272727"/>
          <w:sz w:val="24"/>
        </w:rPr>
        <w:t>НИУ «Высшая школа экономики» с</w:t>
      </w:r>
      <w:r w:rsidR="00213A4B"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оздан в 2011 году на базе университета с целью развития и реализации предпринимательской активности молодежи города; способствования созданию и развитию инновационной инфраструктуры ВШЭ, а также выведения предпринимательской деятельности в регионе на качественно новый уровень. Осуществляет свою деятельность по следующим направлениям:</w:t>
      </w:r>
    </w:p>
    <w:p w:rsidR="007C4AD8" w:rsidRPr="009A0552" w:rsidRDefault="0076090A" w:rsidP="007609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72727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- </w:t>
      </w:r>
      <w:r w:rsidR="00213A4B"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Развитие и популяризация молодежного предпринимательства</w:t>
      </w: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 xml:space="preserve"> (Акселератор «Технология бизнеса», Форум «Поволжье 2018, Кейс-чемпионат «Железный предприниматель», «Всемирная неделя предпринимательства - Нижний Новгород»)</w:t>
      </w:r>
      <w:r w:rsidR="00154C60">
        <w:rPr>
          <w:rFonts w:ascii="Times New Roman" w:eastAsia="Times New Roman" w:hAnsi="Times New Roman" w:cs="Times New Roman"/>
          <w:i/>
          <w:iCs/>
          <w:color w:val="272727"/>
          <w:sz w:val="24"/>
        </w:rPr>
        <w:t>;</w:t>
      </w:r>
    </w:p>
    <w:p w:rsidR="0076090A" w:rsidRPr="009A0552" w:rsidRDefault="0076090A" w:rsidP="007609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0552">
        <w:rPr>
          <w:rFonts w:ascii="Times New Roman" w:eastAsia="Times New Roman" w:hAnsi="Times New Roman" w:cs="Times New Roman"/>
          <w:i/>
          <w:iCs/>
          <w:color w:val="272727"/>
          <w:sz w:val="24"/>
        </w:rPr>
        <w:t>- Обучение предпринимательству (образовательные междисциплинарные курсы по предпрнимательству, курсы повышения квалификации и переподготовки, семинары и др.)</w:t>
      </w:r>
      <w:r w:rsidR="00154C60">
        <w:rPr>
          <w:rFonts w:ascii="Times New Roman" w:eastAsia="Times New Roman" w:hAnsi="Times New Roman" w:cs="Times New Roman"/>
          <w:i/>
          <w:iCs/>
          <w:color w:val="272727"/>
          <w:sz w:val="24"/>
        </w:rPr>
        <w:t>.</w:t>
      </w:r>
    </w:p>
    <w:sectPr w:rsidR="0076090A" w:rsidRPr="009A0552" w:rsidSect="004F11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BE" w:rsidRDefault="00606CBE" w:rsidP="00DF78FA">
      <w:pPr>
        <w:spacing w:after="0" w:line="240" w:lineRule="auto"/>
      </w:pPr>
      <w:r>
        <w:separator/>
      </w:r>
    </w:p>
  </w:endnote>
  <w:endnote w:type="continuationSeparator" w:id="0">
    <w:p w:rsidR="00606CBE" w:rsidRDefault="00606CBE" w:rsidP="00DF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BE" w:rsidRDefault="00606CBE" w:rsidP="00DF78FA">
      <w:pPr>
        <w:spacing w:after="0" w:line="240" w:lineRule="auto"/>
      </w:pPr>
      <w:r>
        <w:separator/>
      </w:r>
    </w:p>
  </w:footnote>
  <w:footnote w:type="continuationSeparator" w:id="0">
    <w:p w:rsidR="00606CBE" w:rsidRDefault="00606CBE" w:rsidP="00DF7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D15"/>
    <w:multiLevelType w:val="hybridMultilevel"/>
    <w:tmpl w:val="26CE0E7C"/>
    <w:lvl w:ilvl="0" w:tplc="203E4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73F7A"/>
    <w:multiLevelType w:val="multilevel"/>
    <w:tmpl w:val="C0E4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83898"/>
    <w:multiLevelType w:val="hybridMultilevel"/>
    <w:tmpl w:val="ABDEDDCE"/>
    <w:lvl w:ilvl="0" w:tplc="203E498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FAF3639"/>
    <w:multiLevelType w:val="multilevel"/>
    <w:tmpl w:val="BCF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C212E"/>
    <w:multiLevelType w:val="multilevel"/>
    <w:tmpl w:val="2C0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92849"/>
    <w:multiLevelType w:val="hybridMultilevel"/>
    <w:tmpl w:val="47B45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85469"/>
    <w:multiLevelType w:val="multilevel"/>
    <w:tmpl w:val="55C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54917"/>
    <w:multiLevelType w:val="hybridMultilevel"/>
    <w:tmpl w:val="5CEA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12169"/>
    <w:multiLevelType w:val="multilevel"/>
    <w:tmpl w:val="C61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36992"/>
    <w:multiLevelType w:val="multilevel"/>
    <w:tmpl w:val="A71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02807"/>
    <w:multiLevelType w:val="multilevel"/>
    <w:tmpl w:val="B80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4B"/>
    <w:rsid w:val="000D75F4"/>
    <w:rsid w:val="00113710"/>
    <w:rsid w:val="00130AF7"/>
    <w:rsid w:val="00154C60"/>
    <w:rsid w:val="00213A4B"/>
    <w:rsid w:val="00232B5E"/>
    <w:rsid w:val="002F090C"/>
    <w:rsid w:val="003E2B89"/>
    <w:rsid w:val="00421F56"/>
    <w:rsid w:val="00497FCB"/>
    <w:rsid w:val="004F116F"/>
    <w:rsid w:val="005201B9"/>
    <w:rsid w:val="005F217B"/>
    <w:rsid w:val="00606CBE"/>
    <w:rsid w:val="0076090A"/>
    <w:rsid w:val="007C4AD8"/>
    <w:rsid w:val="007C773D"/>
    <w:rsid w:val="007D3D02"/>
    <w:rsid w:val="008C0EEA"/>
    <w:rsid w:val="009A0552"/>
    <w:rsid w:val="00A65409"/>
    <w:rsid w:val="00B221D2"/>
    <w:rsid w:val="00B46306"/>
    <w:rsid w:val="00BE3919"/>
    <w:rsid w:val="00BF144E"/>
    <w:rsid w:val="00CA454F"/>
    <w:rsid w:val="00D33766"/>
    <w:rsid w:val="00DF78FA"/>
    <w:rsid w:val="00E722BB"/>
    <w:rsid w:val="00EC61F4"/>
    <w:rsid w:val="00F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BDD12-C14D-4682-8E67-4C1F498D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13A4B"/>
    <w:rPr>
      <w:color w:val="0000FF"/>
      <w:u w:val="single"/>
    </w:rPr>
  </w:style>
  <w:style w:type="character" w:customStyle="1" w:styleId="apple-tab-span">
    <w:name w:val="apple-tab-span"/>
    <w:basedOn w:val="a0"/>
    <w:rsid w:val="00213A4B"/>
  </w:style>
  <w:style w:type="paragraph" w:styleId="a5">
    <w:name w:val="header"/>
    <w:basedOn w:val="a"/>
    <w:link w:val="a6"/>
    <w:uiPriority w:val="99"/>
    <w:unhideWhenUsed/>
    <w:rsid w:val="00DF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8FA"/>
  </w:style>
  <w:style w:type="paragraph" w:styleId="a7">
    <w:name w:val="footer"/>
    <w:basedOn w:val="a"/>
    <w:link w:val="a8"/>
    <w:uiPriority w:val="99"/>
    <w:unhideWhenUsed/>
    <w:rsid w:val="00DF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8FA"/>
  </w:style>
  <w:style w:type="paragraph" w:styleId="a9">
    <w:name w:val="List Paragraph"/>
    <w:basedOn w:val="a"/>
    <w:uiPriority w:val="34"/>
    <w:qFormat/>
    <w:rsid w:val="003E2B89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E2B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ularostann.ru" TargetMode="External"/><Relationship Id="rId13" Type="http://schemas.openxmlformats.org/officeDocument/2006/relationships/hyperlink" Target="http://www.nb-for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b-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g@formularostan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nov.hse.ru/busnn/" TargetMode="External"/><Relationship Id="rId10" Type="http://schemas.openxmlformats.org/officeDocument/2006/relationships/hyperlink" Target="http://www.scale-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ale-up.ru/" TargetMode="External"/><Relationship Id="rId14" Type="http://schemas.openxmlformats.org/officeDocument/2006/relationships/hyperlink" Target="http://www.c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Евгения Ю. Пикулева</cp:lastModifiedBy>
  <cp:revision>2</cp:revision>
  <dcterms:created xsi:type="dcterms:W3CDTF">2019-05-17T09:28:00Z</dcterms:created>
  <dcterms:modified xsi:type="dcterms:W3CDTF">2019-05-17T09:28:00Z</dcterms:modified>
</cp:coreProperties>
</file>